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DE" w:rsidRDefault="005135DE" w:rsidP="00820EC0">
      <w:pPr>
        <w:pStyle w:val="Title"/>
        <w:pBdr>
          <w:bottom w:val="none" w:sz="0" w:space="0" w:color="auto"/>
        </w:pBdr>
        <w:jc w:val="center"/>
      </w:pPr>
      <w:r>
        <w:t>Supported Decision Making:</w:t>
      </w:r>
    </w:p>
    <w:p w:rsidR="005135DE" w:rsidRPr="00B90AD2" w:rsidRDefault="005135DE" w:rsidP="00B90AD2">
      <w:pPr>
        <w:pStyle w:val="Subtitle"/>
        <w:jc w:val="center"/>
        <w:rPr>
          <w:sz w:val="32"/>
        </w:rPr>
      </w:pPr>
      <w:r w:rsidRPr="00B90AD2">
        <w:rPr>
          <w:sz w:val="32"/>
        </w:rPr>
        <w:t>When Do I Want or Need Support?</w:t>
      </w:r>
    </w:p>
    <w:p w:rsidR="00820EC0" w:rsidRDefault="00820EC0" w:rsidP="0083235A">
      <w:pPr>
        <w:spacing w:before="240"/>
        <w:ind w:right="-360"/>
        <w:rPr>
          <w:sz w:val="32"/>
        </w:rPr>
      </w:pPr>
    </w:p>
    <w:p w:rsidR="0083235A" w:rsidRDefault="0083235A" w:rsidP="0083235A">
      <w:pPr>
        <w:spacing w:before="240"/>
        <w:ind w:right="-360"/>
        <w:rPr>
          <w:sz w:val="32"/>
        </w:rPr>
      </w:pPr>
      <w:r>
        <w:rPr>
          <w:sz w:val="32"/>
        </w:rPr>
        <w:t>NAME: _____________________________________________________</w:t>
      </w:r>
    </w:p>
    <w:p w:rsidR="0083235A" w:rsidRDefault="0083235A" w:rsidP="00B90AD2">
      <w:pPr>
        <w:ind w:right="-360"/>
        <w:rPr>
          <w:sz w:val="32"/>
        </w:rPr>
      </w:pPr>
    </w:p>
    <w:p w:rsidR="005135DE" w:rsidRPr="005135DE" w:rsidRDefault="005135DE" w:rsidP="00B90AD2">
      <w:pPr>
        <w:ind w:right="-360"/>
        <w:rPr>
          <w:sz w:val="32"/>
        </w:rPr>
      </w:pPr>
      <w:r w:rsidRPr="005135DE">
        <w:rPr>
          <w:sz w:val="32"/>
        </w:rPr>
        <w:t xml:space="preserve">Review each item in the table below. For each item, check </w:t>
      </w:r>
      <w:r>
        <w:rPr>
          <w:sz w:val="32"/>
        </w:rPr>
        <w:t>one</w:t>
      </w:r>
      <w:r w:rsidRPr="005135DE">
        <w:rPr>
          <w:sz w:val="32"/>
        </w:rPr>
        <w:t xml:space="preserve"> box</w:t>
      </w:r>
      <w:r>
        <w:rPr>
          <w:sz w:val="32"/>
        </w:rPr>
        <w:t xml:space="preserve"> to say</w:t>
      </w:r>
      <w:r w:rsidRPr="005135DE">
        <w:rPr>
          <w:sz w:val="32"/>
        </w:rPr>
        <w:t xml:space="preserve">: </w:t>
      </w:r>
    </w:p>
    <w:p w:rsidR="005135DE" w:rsidRPr="005135DE" w:rsidRDefault="005135DE" w:rsidP="005135D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I c</w:t>
      </w:r>
      <w:r w:rsidRPr="005135DE">
        <w:rPr>
          <w:sz w:val="32"/>
        </w:rPr>
        <w:t>an d</w:t>
      </w:r>
      <w:r>
        <w:rPr>
          <w:sz w:val="32"/>
        </w:rPr>
        <w:t>o this</w:t>
      </w:r>
      <w:r w:rsidRPr="005135DE">
        <w:rPr>
          <w:sz w:val="32"/>
        </w:rPr>
        <w:t xml:space="preserve"> </w:t>
      </w:r>
      <w:r>
        <w:rPr>
          <w:sz w:val="32"/>
        </w:rPr>
        <w:t>myself</w:t>
      </w:r>
    </w:p>
    <w:p w:rsidR="005135DE" w:rsidRPr="005135DE" w:rsidRDefault="005135DE" w:rsidP="005135D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I c</w:t>
      </w:r>
      <w:r w:rsidRPr="005135DE">
        <w:rPr>
          <w:sz w:val="32"/>
        </w:rPr>
        <w:t>an d</w:t>
      </w:r>
      <w:r>
        <w:rPr>
          <w:sz w:val="32"/>
        </w:rPr>
        <w:t>o this</w:t>
      </w:r>
      <w:r w:rsidRPr="005135DE">
        <w:rPr>
          <w:sz w:val="32"/>
        </w:rPr>
        <w:t xml:space="preserve"> with support</w:t>
      </w:r>
    </w:p>
    <w:p w:rsidR="005135DE" w:rsidRPr="005135DE" w:rsidRDefault="005135DE" w:rsidP="005135D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I n</w:t>
      </w:r>
      <w:r w:rsidRPr="005135DE">
        <w:rPr>
          <w:sz w:val="32"/>
        </w:rPr>
        <w:t xml:space="preserve">eed </w:t>
      </w:r>
      <w:r>
        <w:rPr>
          <w:sz w:val="32"/>
        </w:rPr>
        <w:t>someone else to do this for me</w:t>
      </w:r>
    </w:p>
    <w:p w:rsidR="005135DE" w:rsidRDefault="005135DE" w:rsidP="005135DE">
      <w:pPr>
        <w:rPr>
          <w:sz w:val="32"/>
        </w:rPr>
      </w:pPr>
      <w:r w:rsidRPr="005135DE">
        <w:rPr>
          <w:sz w:val="32"/>
        </w:rPr>
        <w:t xml:space="preserve">You do not have to check a box for every </w:t>
      </w:r>
      <w:r w:rsidRPr="005135DE">
        <w:rPr>
          <w:sz w:val="32"/>
        </w:rPr>
        <w:t>item</w:t>
      </w:r>
      <w:r w:rsidRPr="005135DE">
        <w:rPr>
          <w:sz w:val="32"/>
        </w:rPr>
        <w:t>.</w:t>
      </w:r>
    </w:p>
    <w:p w:rsidR="0083235A" w:rsidRDefault="0083235A" w:rsidP="005135DE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1614"/>
        <w:gridCol w:w="1716"/>
        <w:gridCol w:w="1548"/>
      </w:tblGrid>
      <w:tr w:rsidR="00E6733A" w:rsidTr="00E6733A">
        <w:trPr>
          <w:tblHeader/>
        </w:trPr>
        <w:tc>
          <w:tcPr>
            <w:tcW w:w="4698" w:type="dxa"/>
            <w:vAlign w:val="center"/>
          </w:tcPr>
          <w:p w:rsidR="005135DE" w:rsidRPr="00B90AD2" w:rsidRDefault="00B90AD2" w:rsidP="00E6733A">
            <w:pPr>
              <w:jc w:val="center"/>
              <w:rPr>
                <w:b/>
                <w:sz w:val="32"/>
              </w:rPr>
            </w:pPr>
            <w:r w:rsidRPr="00B90AD2">
              <w:rPr>
                <w:b/>
                <w:sz w:val="32"/>
              </w:rPr>
              <w:t>Item</w:t>
            </w:r>
          </w:p>
        </w:tc>
        <w:tc>
          <w:tcPr>
            <w:tcW w:w="1614" w:type="dxa"/>
            <w:vAlign w:val="center"/>
          </w:tcPr>
          <w:p w:rsidR="005135DE" w:rsidRDefault="005135DE" w:rsidP="00E6733A">
            <w:pPr>
              <w:jc w:val="center"/>
              <w:rPr>
                <w:b/>
                <w:sz w:val="32"/>
              </w:rPr>
            </w:pPr>
            <w:r w:rsidRPr="00B90AD2">
              <w:rPr>
                <w:b/>
                <w:sz w:val="32"/>
              </w:rPr>
              <w:t>I can do this myself.</w:t>
            </w:r>
            <w:r w:rsidR="00E6733A">
              <w:rPr>
                <w:b/>
                <w:sz w:val="32"/>
              </w:rPr>
              <w:br/>
            </w:r>
          </w:p>
          <w:p w:rsidR="00B90AD2" w:rsidRPr="00B90AD2" w:rsidRDefault="00E6733A" w:rsidP="00E6733A">
            <w:pPr>
              <w:jc w:val="center"/>
              <w:rPr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7C76EBB9" wp14:editId="793E0646">
                  <wp:extent cx="522094" cy="809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clrChange>
                              <a:clrFrom>
                                <a:srgbClr val="FBFBFB"/>
                              </a:clrFrom>
                              <a:clrTo>
                                <a:srgbClr val="FBFBFB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094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  <w:vAlign w:val="center"/>
          </w:tcPr>
          <w:p w:rsidR="00E6733A" w:rsidRDefault="005135DE" w:rsidP="00E6733A">
            <w:pPr>
              <w:spacing w:before="240"/>
              <w:jc w:val="center"/>
              <w:rPr>
                <w:b/>
                <w:sz w:val="32"/>
              </w:rPr>
            </w:pPr>
            <w:r w:rsidRPr="00B90AD2">
              <w:rPr>
                <w:b/>
                <w:sz w:val="32"/>
              </w:rPr>
              <w:t>I can do this with support.</w:t>
            </w:r>
            <w:r w:rsidR="00E6733A">
              <w:rPr>
                <w:b/>
                <w:sz w:val="32"/>
              </w:rPr>
              <w:br/>
            </w:r>
          </w:p>
          <w:p w:rsidR="00B90AD2" w:rsidRPr="00B90AD2" w:rsidRDefault="00B90AD2" w:rsidP="00E6733A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 wp14:anchorId="12263659" wp14:editId="5EFF9E37">
                  <wp:extent cx="885825" cy="885825"/>
                  <wp:effectExtent l="0" t="0" r="9525" b="9525"/>
                  <wp:docPr id="2" name="Picture 2" descr="C:\Users\buck28\AppData\Local\Microsoft\Windows\Temporary Internet Files\Content.IE5\YPDNUPN2\2137729430_11b29f916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uck28\AppData\Local\Microsoft\Windows\Temporary Internet Files\Content.IE5\YPDNUPN2\2137729430_11b29f916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vAlign w:val="center"/>
          </w:tcPr>
          <w:p w:rsidR="005135DE" w:rsidRDefault="005135DE" w:rsidP="00E6733A">
            <w:pPr>
              <w:jc w:val="center"/>
              <w:rPr>
                <w:b/>
                <w:sz w:val="32"/>
              </w:rPr>
            </w:pPr>
            <w:r w:rsidRPr="00B90AD2">
              <w:rPr>
                <w:b/>
                <w:sz w:val="32"/>
              </w:rPr>
              <w:t>I need someone to do this for me.</w:t>
            </w:r>
          </w:p>
          <w:p w:rsidR="00E6733A" w:rsidRPr="00B90AD2" w:rsidRDefault="00E6733A" w:rsidP="00E6733A">
            <w:pPr>
              <w:jc w:val="center"/>
              <w:rPr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49BA20B0" wp14:editId="0484E877">
                  <wp:extent cx="580852" cy="8191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clrChange>
                              <a:clrFrom>
                                <a:srgbClr val="ECECEC"/>
                              </a:clrFrom>
                              <a:clrTo>
                                <a:srgbClr val="ECECEC">
                                  <a:alpha val="0"/>
                                </a:srgbClr>
                              </a:clrTo>
                            </a:clrChange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411" cy="828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33A" w:rsidTr="00360FE7">
        <w:tc>
          <w:tcPr>
            <w:tcW w:w="4698" w:type="dxa"/>
          </w:tcPr>
          <w:p w:rsidR="00E6733A" w:rsidRPr="00B90AD2" w:rsidRDefault="005135DE" w:rsidP="0083235A">
            <w:pPr>
              <w:spacing w:before="240"/>
              <w:rPr>
                <w:sz w:val="32"/>
              </w:rPr>
            </w:pPr>
            <w:r w:rsidRPr="00B90AD2">
              <w:rPr>
                <w:sz w:val="32"/>
              </w:rPr>
              <w:t>Telling people what I want and do</w:t>
            </w:r>
            <w:r w:rsidR="0083235A">
              <w:rPr>
                <w:sz w:val="32"/>
              </w:rPr>
              <w:t xml:space="preserve"> not</w:t>
            </w:r>
            <w:r w:rsidRPr="00B90AD2">
              <w:rPr>
                <w:sz w:val="32"/>
              </w:rPr>
              <w:t xml:space="preserve"> want</w:t>
            </w:r>
            <w:r w:rsidR="0083235A">
              <w:rPr>
                <w:sz w:val="32"/>
              </w:rPr>
              <w:br/>
            </w:r>
            <w:bookmarkStart w:id="0" w:name="_GoBack"/>
            <w:bookmarkEnd w:id="0"/>
          </w:p>
        </w:tc>
        <w:sdt>
          <w:sdtPr>
            <w:rPr>
              <w:sz w:val="32"/>
            </w:rPr>
            <w:id w:val="738903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4" w:type="dxa"/>
                <w:vAlign w:val="center"/>
              </w:tcPr>
              <w:p w:rsidR="005135DE" w:rsidRDefault="00820EC0" w:rsidP="00360FE7">
                <w:pPr>
                  <w:spacing w:before="240"/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1961533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6" w:type="dxa"/>
                <w:vAlign w:val="center"/>
              </w:tcPr>
              <w:p w:rsidR="005135DE" w:rsidRDefault="00820EC0" w:rsidP="00360FE7">
                <w:pPr>
                  <w:spacing w:before="240"/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-114944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8" w:type="dxa"/>
                <w:vAlign w:val="center"/>
              </w:tcPr>
              <w:p w:rsidR="005135DE" w:rsidRDefault="00820EC0" w:rsidP="00360FE7">
                <w:pPr>
                  <w:spacing w:before="240"/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E6733A" w:rsidTr="00360FE7">
        <w:tc>
          <w:tcPr>
            <w:tcW w:w="4698" w:type="dxa"/>
          </w:tcPr>
          <w:p w:rsidR="00E6733A" w:rsidRDefault="005135DE" w:rsidP="0083235A">
            <w:pPr>
              <w:spacing w:before="240"/>
              <w:rPr>
                <w:sz w:val="32"/>
              </w:rPr>
            </w:pPr>
            <w:r w:rsidRPr="00B90AD2">
              <w:rPr>
                <w:sz w:val="32"/>
              </w:rPr>
              <w:t>Telling people how I make choices</w:t>
            </w:r>
          </w:p>
          <w:p w:rsidR="0083235A" w:rsidRPr="00B90AD2" w:rsidRDefault="0083235A" w:rsidP="0083235A">
            <w:pPr>
              <w:rPr>
                <w:sz w:val="32"/>
              </w:rPr>
            </w:pPr>
          </w:p>
        </w:tc>
        <w:sdt>
          <w:sdtPr>
            <w:rPr>
              <w:sz w:val="32"/>
            </w:rPr>
            <w:id w:val="-2029246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4" w:type="dxa"/>
                <w:vAlign w:val="center"/>
              </w:tcPr>
              <w:p w:rsidR="005135DE" w:rsidRDefault="00820EC0" w:rsidP="00360FE7">
                <w:pPr>
                  <w:spacing w:before="240"/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1800572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6" w:type="dxa"/>
                <w:vAlign w:val="center"/>
              </w:tcPr>
              <w:p w:rsidR="005135DE" w:rsidRDefault="00820EC0" w:rsidP="00360FE7">
                <w:pPr>
                  <w:spacing w:before="240"/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1100373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8" w:type="dxa"/>
                <w:vAlign w:val="center"/>
              </w:tcPr>
              <w:p w:rsidR="005135DE" w:rsidRDefault="00820EC0" w:rsidP="00360FE7">
                <w:pPr>
                  <w:spacing w:before="240"/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E6733A" w:rsidTr="00360FE7">
        <w:tc>
          <w:tcPr>
            <w:tcW w:w="4698" w:type="dxa"/>
          </w:tcPr>
          <w:p w:rsidR="00E6733A" w:rsidRDefault="005135DE" w:rsidP="0083235A">
            <w:pPr>
              <w:spacing w:before="240"/>
              <w:rPr>
                <w:sz w:val="32"/>
              </w:rPr>
            </w:pPr>
            <w:r w:rsidRPr="00B90AD2">
              <w:rPr>
                <w:sz w:val="32"/>
              </w:rPr>
              <w:t>Making sure people understand what I am saying</w:t>
            </w:r>
          </w:p>
          <w:p w:rsidR="0083235A" w:rsidRPr="00B90AD2" w:rsidRDefault="0083235A" w:rsidP="0083235A">
            <w:pPr>
              <w:rPr>
                <w:sz w:val="32"/>
              </w:rPr>
            </w:pPr>
          </w:p>
        </w:tc>
        <w:sdt>
          <w:sdtPr>
            <w:rPr>
              <w:sz w:val="32"/>
            </w:rPr>
            <w:id w:val="-176676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4" w:type="dxa"/>
                <w:vAlign w:val="center"/>
              </w:tcPr>
              <w:p w:rsidR="005135DE" w:rsidRDefault="00820EC0" w:rsidP="00360FE7">
                <w:pPr>
                  <w:spacing w:before="240"/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-2033025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6" w:type="dxa"/>
                <w:vAlign w:val="center"/>
              </w:tcPr>
              <w:p w:rsidR="005135DE" w:rsidRDefault="00820EC0" w:rsidP="00360FE7">
                <w:pPr>
                  <w:spacing w:before="240"/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1516733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8" w:type="dxa"/>
                <w:vAlign w:val="center"/>
              </w:tcPr>
              <w:p w:rsidR="005135DE" w:rsidRDefault="00820EC0" w:rsidP="00360FE7">
                <w:pPr>
                  <w:spacing w:before="240"/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</w:tbl>
    <w:p w:rsidR="0083235A" w:rsidRDefault="008323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1614"/>
        <w:gridCol w:w="1716"/>
        <w:gridCol w:w="1548"/>
      </w:tblGrid>
      <w:tr w:rsidR="0083235A" w:rsidTr="009A0BC7">
        <w:tc>
          <w:tcPr>
            <w:tcW w:w="4698" w:type="dxa"/>
            <w:vAlign w:val="center"/>
          </w:tcPr>
          <w:p w:rsidR="0083235A" w:rsidRPr="00B90AD2" w:rsidRDefault="0083235A" w:rsidP="00046363">
            <w:pPr>
              <w:jc w:val="center"/>
              <w:rPr>
                <w:b/>
                <w:sz w:val="32"/>
              </w:rPr>
            </w:pPr>
            <w:r w:rsidRPr="00B90AD2">
              <w:rPr>
                <w:b/>
                <w:sz w:val="32"/>
              </w:rPr>
              <w:t>Item</w:t>
            </w:r>
          </w:p>
        </w:tc>
        <w:tc>
          <w:tcPr>
            <w:tcW w:w="1614" w:type="dxa"/>
            <w:vAlign w:val="center"/>
          </w:tcPr>
          <w:p w:rsidR="0083235A" w:rsidRDefault="0083235A" w:rsidP="00046363">
            <w:pPr>
              <w:jc w:val="center"/>
              <w:rPr>
                <w:b/>
                <w:sz w:val="32"/>
              </w:rPr>
            </w:pPr>
            <w:r w:rsidRPr="00B90AD2">
              <w:rPr>
                <w:b/>
                <w:sz w:val="32"/>
              </w:rPr>
              <w:t>I can do this myself.</w:t>
            </w:r>
            <w:r>
              <w:rPr>
                <w:b/>
                <w:sz w:val="32"/>
              </w:rPr>
              <w:br/>
            </w:r>
          </w:p>
          <w:p w:rsidR="0083235A" w:rsidRPr="00B90AD2" w:rsidRDefault="0083235A" w:rsidP="00046363">
            <w:pPr>
              <w:jc w:val="center"/>
              <w:rPr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1EB2F788" wp14:editId="52CED101">
                  <wp:extent cx="522094" cy="8096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clrChange>
                              <a:clrFrom>
                                <a:srgbClr val="FBFBFB"/>
                              </a:clrFrom>
                              <a:clrTo>
                                <a:srgbClr val="FBFBFB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094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  <w:vAlign w:val="center"/>
          </w:tcPr>
          <w:p w:rsidR="0083235A" w:rsidRDefault="0083235A" w:rsidP="00046363">
            <w:pPr>
              <w:spacing w:before="240"/>
              <w:jc w:val="center"/>
              <w:rPr>
                <w:b/>
                <w:sz w:val="32"/>
              </w:rPr>
            </w:pPr>
            <w:r w:rsidRPr="00B90AD2">
              <w:rPr>
                <w:b/>
                <w:sz w:val="32"/>
              </w:rPr>
              <w:t>I can do this with support.</w:t>
            </w:r>
            <w:r>
              <w:rPr>
                <w:b/>
                <w:sz w:val="32"/>
              </w:rPr>
              <w:br/>
            </w:r>
          </w:p>
          <w:p w:rsidR="0083235A" w:rsidRPr="00B90AD2" w:rsidRDefault="0083235A" w:rsidP="00046363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 wp14:anchorId="633500D5" wp14:editId="036DD3AF">
                  <wp:extent cx="885825" cy="885825"/>
                  <wp:effectExtent l="0" t="0" r="9525" b="9525"/>
                  <wp:docPr id="5" name="Picture 5" descr="C:\Users\buck28\AppData\Local\Microsoft\Windows\Temporary Internet Files\Content.IE5\YPDNUPN2\2137729430_11b29f916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uck28\AppData\Local\Microsoft\Windows\Temporary Internet Files\Content.IE5\YPDNUPN2\2137729430_11b29f916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vAlign w:val="center"/>
          </w:tcPr>
          <w:p w:rsidR="0083235A" w:rsidRDefault="0083235A" w:rsidP="00046363">
            <w:pPr>
              <w:jc w:val="center"/>
              <w:rPr>
                <w:b/>
                <w:sz w:val="32"/>
              </w:rPr>
            </w:pPr>
            <w:r w:rsidRPr="00B90AD2">
              <w:rPr>
                <w:b/>
                <w:sz w:val="32"/>
              </w:rPr>
              <w:t>I need someone to do this for me.</w:t>
            </w:r>
          </w:p>
          <w:p w:rsidR="0083235A" w:rsidRPr="00B90AD2" w:rsidRDefault="0083235A" w:rsidP="00046363">
            <w:pPr>
              <w:jc w:val="center"/>
              <w:rPr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275E8E0F" wp14:editId="717C92BD">
                  <wp:extent cx="580852" cy="8191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clrChange>
                              <a:clrFrom>
                                <a:srgbClr val="ECECEC"/>
                              </a:clrFrom>
                              <a:clrTo>
                                <a:srgbClr val="ECECEC">
                                  <a:alpha val="0"/>
                                </a:srgbClr>
                              </a:clrTo>
                            </a:clrChange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411" cy="828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235A" w:rsidTr="00E6733A">
        <w:tc>
          <w:tcPr>
            <w:tcW w:w="4698" w:type="dxa"/>
          </w:tcPr>
          <w:p w:rsidR="0083235A" w:rsidRDefault="0083235A" w:rsidP="0083235A">
            <w:pPr>
              <w:spacing w:before="240"/>
              <w:rPr>
                <w:sz w:val="32"/>
              </w:rPr>
            </w:pPr>
            <w:r w:rsidRPr="00B90AD2">
              <w:rPr>
                <w:sz w:val="32"/>
              </w:rPr>
              <w:t>Choosing when to go to the doctor or the dentist</w:t>
            </w:r>
          </w:p>
          <w:p w:rsidR="0083235A" w:rsidRPr="00B90AD2" w:rsidRDefault="0083235A" w:rsidP="0083235A">
            <w:pPr>
              <w:rPr>
                <w:sz w:val="32"/>
              </w:rPr>
            </w:pPr>
          </w:p>
        </w:tc>
        <w:sdt>
          <w:sdtPr>
            <w:rPr>
              <w:sz w:val="32"/>
            </w:rPr>
            <w:id w:val="-78835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4" w:type="dxa"/>
                <w:vAlign w:val="center"/>
              </w:tcPr>
              <w:p w:rsidR="0083235A" w:rsidRDefault="00360FE7" w:rsidP="00E6733A">
                <w:pPr>
                  <w:spacing w:before="240"/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-329676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6" w:type="dxa"/>
                <w:vAlign w:val="center"/>
              </w:tcPr>
              <w:p w:rsidR="0083235A" w:rsidRDefault="00820EC0" w:rsidP="00E6733A">
                <w:pPr>
                  <w:spacing w:before="240"/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-1281109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8" w:type="dxa"/>
                <w:vAlign w:val="center"/>
              </w:tcPr>
              <w:p w:rsidR="0083235A" w:rsidRDefault="00820EC0" w:rsidP="00E6733A">
                <w:pPr>
                  <w:spacing w:before="240"/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83235A" w:rsidTr="00E6733A">
        <w:tc>
          <w:tcPr>
            <w:tcW w:w="4698" w:type="dxa"/>
          </w:tcPr>
          <w:p w:rsidR="00820EC0" w:rsidRDefault="0083235A" w:rsidP="0083235A">
            <w:pPr>
              <w:spacing w:before="240"/>
              <w:rPr>
                <w:sz w:val="32"/>
              </w:rPr>
            </w:pPr>
            <w:r w:rsidRPr="00B90AD2">
              <w:rPr>
                <w:sz w:val="32"/>
              </w:rPr>
              <w:t xml:space="preserve">Making </w:t>
            </w:r>
            <w:r>
              <w:rPr>
                <w:sz w:val="32"/>
              </w:rPr>
              <w:t>common medical choices</w:t>
            </w:r>
          </w:p>
          <w:p w:rsidR="0083235A" w:rsidRDefault="0083235A" w:rsidP="0083235A">
            <w:pPr>
              <w:spacing w:before="240"/>
              <w:rPr>
                <w:sz w:val="32"/>
              </w:rPr>
            </w:pPr>
            <w:r>
              <w:rPr>
                <w:sz w:val="32"/>
              </w:rPr>
              <w:t>(for example:</w:t>
            </w:r>
            <w:r w:rsidRPr="00B90AD2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schedule </w:t>
            </w:r>
            <w:r w:rsidRPr="00B90AD2">
              <w:rPr>
                <w:sz w:val="32"/>
              </w:rPr>
              <w:t xml:space="preserve">check-up, </w:t>
            </w:r>
            <w:r>
              <w:rPr>
                <w:sz w:val="32"/>
              </w:rPr>
              <w:t xml:space="preserve">buy </w:t>
            </w:r>
            <w:r w:rsidRPr="00B90AD2">
              <w:rPr>
                <w:sz w:val="32"/>
              </w:rPr>
              <w:t>medicine from the drug store)</w:t>
            </w:r>
          </w:p>
          <w:p w:rsidR="0083235A" w:rsidRPr="00B90AD2" w:rsidRDefault="0083235A" w:rsidP="0083235A">
            <w:pPr>
              <w:rPr>
                <w:sz w:val="32"/>
              </w:rPr>
            </w:pPr>
          </w:p>
        </w:tc>
        <w:sdt>
          <w:sdtPr>
            <w:rPr>
              <w:sz w:val="32"/>
            </w:rPr>
            <w:id w:val="1651551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4" w:type="dxa"/>
                <w:vAlign w:val="center"/>
              </w:tcPr>
              <w:p w:rsidR="0083235A" w:rsidRDefault="00820EC0" w:rsidP="00E6733A">
                <w:pPr>
                  <w:spacing w:before="240"/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-36490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6" w:type="dxa"/>
                <w:vAlign w:val="center"/>
              </w:tcPr>
              <w:p w:rsidR="0083235A" w:rsidRDefault="00820EC0" w:rsidP="00E6733A">
                <w:pPr>
                  <w:spacing w:before="240"/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-1446774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8" w:type="dxa"/>
                <w:vAlign w:val="center"/>
              </w:tcPr>
              <w:p w:rsidR="0083235A" w:rsidRDefault="00820EC0" w:rsidP="00E6733A">
                <w:pPr>
                  <w:spacing w:before="240"/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83235A" w:rsidTr="00E6733A">
        <w:tc>
          <w:tcPr>
            <w:tcW w:w="4698" w:type="dxa"/>
          </w:tcPr>
          <w:p w:rsidR="00820EC0" w:rsidRDefault="0083235A" w:rsidP="0083235A">
            <w:pPr>
              <w:spacing w:before="240"/>
              <w:rPr>
                <w:sz w:val="32"/>
              </w:rPr>
            </w:pPr>
            <w:r w:rsidRPr="00B90AD2">
              <w:rPr>
                <w:sz w:val="32"/>
              </w:rPr>
              <w:t xml:space="preserve">Making medical choices in </w:t>
            </w:r>
            <w:r>
              <w:rPr>
                <w:sz w:val="32"/>
              </w:rPr>
              <w:t>serious situations</w:t>
            </w:r>
          </w:p>
          <w:p w:rsidR="0083235A" w:rsidRDefault="00820EC0" w:rsidP="0083235A">
            <w:pPr>
              <w:spacing w:before="240"/>
              <w:rPr>
                <w:sz w:val="32"/>
              </w:rPr>
            </w:pPr>
            <w:r>
              <w:rPr>
                <w:sz w:val="32"/>
              </w:rPr>
              <w:t>(f</w:t>
            </w:r>
            <w:r w:rsidR="0083235A">
              <w:rPr>
                <w:sz w:val="32"/>
              </w:rPr>
              <w:t>or example:</w:t>
            </w:r>
            <w:r w:rsidR="0083235A" w:rsidRPr="00B90AD2">
              <w:rPr>
                <w:sz w:val="32"/>
              </w:rPr>
              <w:t xml:space="preserve"> surgery, big injury)</w:t>
            </w:r>
          </w:p>
          <w:p w:rsidR="0083235A" w:rsidRPr="00B90AD2" w:rsidRDefault="0083235A" w:rsidP="0083235A">
            <w:pPr>
              <w:rPr>
                <w:sz w:val="32"/>
              </w:rPr>
            </w:pPr>
          </w:p>
        </w:tc>
        <w:sdt>
          <w:sdtPr>
            <w:rPr>
              <w:sz w:val="32"/>
            </w:rPr>
            <w:id w:val="-51046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4" w:type="dxa"/>
                <w:vAlign w:val="center"/>
              </w:tcPr>
              <w:p w:rsidR="0083235A" w:rsidRDefault="00820EC0" w:rsidP="00E6733A">
                <w:pPr>
                  <w:spacing w:before="240"/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-163463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6" w:type="dxa"/>
                <w:vAlign w:val="center"/>
              </w:tcPr>
              <w:p w:rsidR="0083235A" w:rsidRDefault="00820EC0" w:rsidP="00E6733A">
                <w:pPr>
                  <w:spacing w:before="240"/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-138001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8" w:type="dxa"/>
                <w:vAlign w:val="center"/>
              </w:tcPr>
              <w:p w:rsidR="0083235A" w:rsidRDefault="00820EC0" w:rsidP="00E6733A">
                <w:pPr>
                  <w:spacing w:before="240"/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83235A" w:rsidTr="00E6733A">
        <w:tc>
          <w:tcPr>
            <w:tcW w:w="4698" w:type="dxa"/>
          </w:tcPr>
          <w:p w:rsidR="0083235A" w:rsidRDefault="0083235A" w:rsidP="0083235A">
            <w:pPr>
              <w:spacing w:before="240"/>
              <w:rPr>
                <w:sz w:val="32"/>
              </w:rPr>
            </w:pPr>
            <w:r w:rsidRPr="00B90AD2">
              <w:rPr>
                <w:sz w:val="32"/>
              </w:rPr>
              <w:t>Making medical choices in an emergency</w:t>
            </w:r>
          </w:p>
          <w:p w:rsidR="0083235A" w:rsidRPr="00B90AD2" w:rsidRDefault="0083235A" w:rsidP="0083235A">
            <w:pPr>
              <w:rPr>
                <w:sz w:val="32"/>
              </w:rPr>
            </w:pPr>
          </w:p>
        </w:tc>
        <w:sdt>
          <w:sdtPr>
            <w:rPr>
              <w:sz w:val="32"/>
            </w:rPr>
            <w:id w:val="-1982295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4" w:type="dxa"/>
                <w:vAlign w:val="center"/>
              </w:tcPr>
              <w:p w:rsidR="0083235A" w:rsidRDefault="00820EC0" w:rsidP="00E6733A">
                <w:pPr>
                  <w:spacing w:before="240"/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1310989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6" w:type="dxa"/>
                <w:vAlign w:val="center"/>
              </w:tcPr>
              <w:p w:rsidR="0083235A" w:rsidRDefault="00820EC0" w:rsidP="00E6733A">
                <w:pPr>
                  <w:spacing w:before="240"/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2028983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8" w:type="dxa"/>
                <w:vAlign w:val="center"/>
              </w:tcPr>
              <w:p w:rsidR="0083235A" w:rsidRDefault="00820EC0" w:rsidP="00E6733A">
                <w:pPr>
                  <w:spacing w:before="240"/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83235A" w:rsidTr="00E6733A">
        <w:tc>
          <w:tcPr>
            <w:tcW w:w="4698" w:type="dxa"/>
          </w:tcPr>
          <w:p w:rsidR="0083235A" w:rsidRDefault="0083235A" w:rsidP="0083235A">
            <w:pPr>
              <w:spacing w:before="240"/>
              <w:rPr>
                <w:sz w:val="32"/>
              </w:rPr>
            </w:pPr>
            <w:r w:rsidRPr="00B90AD2">
              <w:rPr>
                <w:sz w:val="32"/>
              </w:rPr>
              <w:t>Remembering to take medicine</w:t>
            </w:r>
          </w:p>
          <w:p w:rsidR="0083235A" w:rsidRPr="00B90AD2" w:rsidRDefault="0083235A" w:rsidP="0083235A">
            <w:pPr>
              <w:rPr>
                <w:sz w:val="32"/>
              </w:rPr>
            </w:pPr>
          </w:p>
        </w:tc>
        <w:sdt>
          <w:sdtPr>
            <w:rPr>
              <w:sz w:val="32"/>
            </w:rPr>
            <w:id w:val="5120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4" w:type="dxa"/>
                <w:vAlign w:val="center"/>
              </w:tcPr>
              <w:p w:rsidR="0083235A" w:rsidRDefault="00820EC0" w:rsidP="00E6733A">
                <w:pPr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34059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6" w:type="dxa"/>
                <w:vAlign w:val="center"/>
              </w:tcPr>
              <w:p w:rsidR="0083235A" w:rsidRDefault="00820EC0" w:rsidP="00E6733A">
                <w:pPr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145660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8" w:type="dxa"/>
                <w:vAlign w:val="center"/>
              </w:tcPr>
              <w:p w:rsidR="0083235A" w:rsidRDefault="00820EC0" w:rsidP="00E6733A">
                <w:pPr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83235A" w:rsidTr="00E6733A">
        <w:tc>
          <w:tcPr>
            <w:tcW w:w="4698" w:type="dxa"/>
          </w:tcPr>
          <w:p w:rsidR="0083235A" w:rsidRDefault="0083235A" w:rsidP="0083235A">
            <w:pPr>
              <w:spacing w:before="240"/>
              <w:rPr>
                <w:sz w:val="32"/>
              </w:rPr>
            </w:pPr>
            <w:r>
              <w:rPr>
                <w:sz w:val="32"/>
              </w:rPr>
              <w:t xml:space="preserve">Other: </w:t>
            </w:r>
          </w:p>
          <w:p w:rsidR="0083235A" w:rsidRDefault="0083235A" w:rsidP="0083235A">
            <w:pPr>
              <w:spacing w:before="240"/>
              <w:rPr>
                <w:sz w:val="32"/>
              </w:rPr>
            </w:pPr>
          </w:p>
          <w:p w:rsidR="0083235A" w:rsidRPr="00B90AD2" w:rsidRDefault="00820EC0" w:rsidP="00820EC0">
            <w:pPr>
              <w:tabs>
                <w:tab w:val="left" w:pos="1095"/>
              </w:tabs>
              <w:spacing w:before="240"/>
              <w:rPr>
                <w:sz w:val="32"/>
              </w:rPr>
            </w:pPr>
            <w:r>
              <w:rPr>
                <w:sz w:val="32"/>
              </w:rPr>
              <w:tab/>
            </w:r>
          </w:p>
        </w:tc>
        <w:sdt>
          <w:sdtPr>
            <w:rPr>
              <w:sz w:val="32"/>
            </w:rPr>
            <w:id w:val="-873231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4" w:type="dxa"/>
                <w:vAlign w:val="center"/>
              </w:tcPr>
              <w:p w:rsidR="0083235A" w:rsidRDefault="00820EC0" w:rsidP="00E6733A">
                <w:pPr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172903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6" w:type="dxa"/>
                <w:vAlign w:val="center"/>
              </w:tcPr>
              <w:p w:rsidR="0083235A" w:rsidRDefault="00820EC0" w:rsidP="00E6733A">
                <w:pPr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1919203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8" w:type="dxa"/>
                <w:vAlign w:val="center"/>
              </w:tcPr>
              <w:p w:rsidR="0083235A" w:rsidRDefault="00820EC0" w:rsidP="00E6733A">
                <w:pPr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</w:tbl>
    <w:p w:rsidR="0083235A" w:rsidRPr="005135DE" w:rsidRDefault="0083235A" w:rsidP="00820EC0">
      <w:pPr>
        <w:rPr>
          <w:sz w:val="32"/>
        </w:rPr>
      </w:pPr>
    </w:p>
    <w:sectPr w:rsidR="0083235A" w:rsidRPr="005135DE" w:rsidSect="00820EC0">
      <w:footerReference w:type="default" r:id="rId13"/>
      <w:pgSz w:w="12240" w:h="15840"/>
      <w:pgMar w:top="540" w:right="1440" w:bottom="90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904" w:rsidRDefault="009D3904" w:rsidP="00820EC0">
      <w:pPr>
        <w:spacing w:after="0" w:line="240" w:lineRule="auto"/>
      </w:pPr>
      <w:r>
        <w:separator/>
      </w:r>
    </w:p>
  </w:endnote>
  <w:endnote w:type="continuationSeparator" w:id="0">
    <w:p w:rsidR="009D3904" w:rsidRDefault="009D3904" w:rsidP="0082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EC0" w:rsidRDefault="00820EC0">
    <w:pPr>
      <w:pStyle w:val="Footer"/>
    </w:pPr>
    <w:r>
      <w:t xml:space="preserve">“Supported Decision Making: When Do I Want or Need Support?” adapted from American Civil Liberties Union (2019): </w:t>
    </w:r>
    <w:hyperlink r:id="rId1" w:history="1">
      <w:r>
        <w:rPr>
          <w:rStyle w:val="Hyperlink"/>
        </w:rPr>
        <w:t>https://www.aclu.org/other/when-do-i-want-support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904" w:rsidRDefault="009D3904" w:rsidP="00820EC0">
      <w:pPr>
        <w:spacing w:after="0" w:line="240" w:lineRule="auto"/>
      </w:pPr>
      <w:r>
        <w:separator/>
      </w:r>
    </w:p>
  </w:footnote>
  <w:footnote w:type="continuationSeparator" w:id="0">
    <w:p w:rsidR="009D3904" w:rsidRDefault="009D3904" w:rsidP="00820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3441D"/>
    <w:multiLevelType w:val="hybridMultilevel"/>
    <w:tmpl w:val="AADC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DE"/>
    <w:rsid w:val="00360FE7"/>
    <w:rsid w:val="005135DE"/>
    <w:rsid w:val="00820EC0"/>
    <w:rsid w:val="0083235A"/>
    <w:rsid w:val="009D3904"/>
    <w:rsid w:val="00B85310"/>
    <w:rsid w:val="00B90AD2"/>
    <w:rsid w:val="00E6733A"/>
    <w:rsid w:val="00F1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35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135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3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35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3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35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35DE"/>
    <w:pPr>
      <w:ind w:left="720"/>
      <w:contextualSpacing/>
    </w:pPr>
  </w:style>
  <w:style w:type="table" w:styleId="TableGrid">
    <w:name w:val="Table Grid"/>
    <w:basedOn w:val="TableNormal"/>
    <w:uiPriority w:val="59"/>
    <w:rsid w:val="0051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A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EC0"/>
  </w:style>
  <w:style w:type="paragraph" w:styleId="Footer">
    <w:name w:val="footer"/>
    <w:basedOn w:val="Normal"/>
    <w:link w:val="FooterChar"/>
    <w:uiPriority w:val="99"/>
    <w:unhideWhenUsed/>
    <w:rsid w:val="0082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35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135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3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35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3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35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35DE"/>
    <w:pPr>
      <w:ind w:left="720"/>
      <w:contextualSpacing/>
    </w:pPr>
  </w:style>
  <w:style w:type="table" w:styleId="TableGrid">
    <w:name w:val="Table Grid"/>
    <w:basedOn w:val="TableNormal"/>
    <w:uiPriority w:val="59"/>
    <w:rsid w:val="0051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A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EC0"/>
  </w:style>
  <w:style w:type="paragraph" w:styleId="Footer">
    <w:name w:val="footer"/>
    <w:basedOn w:val="Normal"/>
    <w:link w:val="FooterChar"/>
    <w:uiPriority w:val="99"/>
    <w:unhideWhenUsed/>
    <w:rsid w:val="0082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clu.org/other/when-do-i-want-sup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Buck</dc:creator>
  <cp:lastModifiedBy>Andrew Buck</cp:lastModifiedBy>
  <cp:revision>2</cp:revision>
  <dcterms:created xsi:type="dcterms:W3CDTF">2019-04-17T17:26:00Z</dcterms:created>
  <dcterms:modified xsi:type="dcterms:W3CDTF">2019-04-17T18:13:00Z</dcterms:modified>
</cp:coreProperties>
</file>